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CF6A" w14:textId="77777777" w:rsidR="00D54078" w:rsidRPr="007D5813" w:rsidRDefault="00D54078" w:rsidP="007D5813">
      <w:pPr>
        <w:spacing w:line="240" w:lineRule="auto"/>
        <w:rPr>
          <w:sz w:val="22"/>
          <w:szCs w:val="22"/>
        </w:rPr>
      </w:pPr>
    </w:p>
    <w:p w14:paraId="68C3B82F" w14:textId="56BAAE33" w:rsidR="00365BB0" w:rsidRPr="007D5813" w:rsidRDefault="00605F34" w:rsidP="007D5813">
      <w:pPr>
        <w:spacing w:line="240" w:lineRule="auto"/>
        <w:rPr>
          <w:sz w:val="22"/>
          <w:szCs w:val="22"/>
        </w:rPr>
      </w:pPr>
      <w:r w:rsidRPr="007D5813">
        <w:rPr>
          <w:noProof/>
          <w:sz w:val="22"/>
          <w:szCs w:val="22"/>
          <w:lang w:val="en-US" w:eastAsia="en-US"/>
        </w:rPr>
        <w:drawing>
          <wp:inline distT="0" distB="0" distL="0" distR="0" wp14:anchorId="3AF9C2B6" wp14:editId="1634248F">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14:paraId="377DD81D" w14:textId="77777777" w:rsidR="00365BB0" w:rsidRPr="007D5813" w:rsidRDefault="001755BE" w:rsidP="007D5813">
      <w:pPr>
        <w:pStyle w:val="pStyle"/>
        <w:spacing w:line="240" w:lineRule="auto"/>
        <w:rPr>
          <w:sz w:val="22"/>
          <w:szCs w:val="22"/>
        </w:rPr>
      </w:pPr>
      <w:r w:rsidRPr="007D5813">
        <w:rPr>
          <w:b/>
          <w:sz w:val="22"/>
          <w:szCs w:val="22"/>
        </w:rPr>
        <w:t>РЕПУБЛИКА СРБИЈА</w:t>
      </w:r>
    </w:p>
    <w:p w14:paraId="71D89FBB" w14:textId="77777777" w:rsidR="00365BB0" w:rsidRPr="007D5813" w:rsidRDefault="001755BE" w:rsidP="007D5813">
      <w:pPr>
        <w:pStyle w:val="pStyle"/>
        <w:spacing w:line="240" w:lineRule="auto"/>
        <w:rPr>
          <w:sz w:val="22"/>
          <w:szCs w:val="22"/>
        </w:rPr>
      </w:pPr>
      <w:r w:rsidRPr="007D5813">
        <w:rPr>
          <w:b/>
          <w:sz w:val="22"/>
          <w:szCs w:val="22"/>
        </w:rPr>
        <w:t>ЈАВНИ ИЗВРШИТЕЉ</w:t>
      </w:r>
    </w:p>
    <w:p w14:paraId="1E74C8EA" w14:textId="77777777" w:rsidR="00365BB0" w:rsidRPr="007D5813" w:rsidRDefault="001755BE" w:rsidP="007D5813">
      <w:pPr>
        <w:pStyle w:val="pStyle"/>
        <w:spacing w:line="240" w:lineRule="auto"/>
        <w:rPr>
          <w:sz w:val="22"/>
          <w:szCs w:val="22"/>
        </w:rPr>
      </w:pPr>
      <w:r w:rsidRPr="007D5813">
        <w:rPr>
          <w:b/>
          <w:sz w:val="22"/>
          <w:szCs w:val="22"/>
        </w:rPr>
        <w:t>АЛЕКСАНДАР ТОДОРОВИЋ</w:t>
      </w:r>
    </w:p>
    <w:p w14:paraId="014C75C7" w14:textId="77777777" w:rsidR="00365BB0" w:rsidRPr="007D5813" w:rsidRDefault="001755BE" w:rsidP="007D5813">
      <w:pPr>
        <w:pStyle w:val="pStyle"/>
        <w:spacing w:line="240" w:lineRule="auto"/>
        <w:rPr>
          <w:sz w:val="22"/>
          <w:szCs w:val="22"/>
        </w:rPr>
      </w:pPr>
      <w:r w:rsidRPr="007D5813">
        <w:rPr>
          <w:b/>
          <w:sz w:val="22"/>
          <w:szCs w:val="22"/>
        </w:rPr>
        <w:t>КРАГУЈЕВАЦ</w:t>
      </w:r>
    </w:p>
    <w:p w14:paraId="6D4F12AE" w14:textId="24C1E6C7" w:rsidR="00365BB0" w:rsidRPr="007D5813" w:rsidRDefault="00FC50A5" w:rsidP="007D5813">
      <w:pPr>
        <w:pStyle w:val="pStyle"/>
        <w:spacing w:line="240" w:lineRule="auto"/>
        <w:rPr>
          <w:sz w:val="22"/>
          <w:szCs w:val="22"/>
        </w:rPr>
      </w:pPr>
      <w:r w:rsidRPr="007D5813">
        <w:rPr>
          <w:b/>
          <w:bCs/>
          <w:sz w:val="22"/>
          <w:szCs w:val="22"/>
        </w:rPr>
        <w:t>ул.Др Зорана Ђинђића бр.22/2</w:t>
      </w:r>
    </w:p>
    <w:p w14:paraId="0D8C90AE" w14:textId="77777777" w:rsidR="00365BB0" w:rsidRPr="007D5813" w:rsidRDefault="001755BE" w:rsidP="007D5813">
      <w:pPr>
        <w:pStyle w:val="pStyle"/>
        <w:spacing w:line="240" w:lineRule="auto"/>
        <w:rPr>
          <w:sz w:val="22"/>
          <w:szCs w:val="22"/>
        </w:rPr>
      </w:pPr>
      <w:r w:rsidRPr="007D5813">
        <w:rPr>
          <w:b/>
          <w:sz w:val="22"/>
          <w:szCs w:val="22"/>
        </w:rPr>
        <w:t>Телефон: 034/209-242</w:t>
      </w:r>
    </w:p>
    <w:p w14:paraId="64971EC7" w14:textId="28459C0F" w:rsidR="00365BB0" w:rsidRPr="007D5813" w:rsidRDefault="001755BE" w:rsidP="007D5813">
      <w:pPr>
        <w:pStyle w:val="pStyle"/>
        <w:spacing w:line="240" w:lineRule="auto"/>
        <w:rPr>
          <w:sz w:val="22"/>
          <w:szCs w:val="22"/>
        </w:rPr>
      </w:pPr>
      <w:r w:rsidRPr="007D5813">
        <w:rPr>
          <w:b/>
          <w:sz w:val="22"/>
          <w:szCs w:val="22"/>
        </w:rPr>
        <w:t>Број предмета: И.И</w:t>
      </w:r>
      <w:r w:rsidR="00BB7805" w:rsidRPr="007D5813">
        <w:rPr>
          <w:b/>
          <w:sz w:val="22"/>
          <w:szCs w:val="22"/>
        </w:rPr>
        <w:t xml:space="preserve"> 614/21</w:t>
      </w:r>
    </w:p>
    <w:p w14:paraId="33C11C8D" w14:textId="42F36881" w:rsidR="00723B03" w:rsidRPr="007D5813" w:rsidRDefault="001755BE" w:rsidP="007D5813">
      <w:pPr>
        <w:pStyle w:val="pStyle"/>
        <w:spacing w:line="240" w:lineRule="auto"/>
        <w:rPr>
          <w:sz w:val="22"/>
          <w:szCs w:val="22"/>
        </w:rPr>
      </w:pPr>
      <w:r w:rsidRPr="007D5813">
        <w:rPr>
          <w:sz w:val="22"/>
          <w:szCs w:val="22"/>
        </w:rPr>
        <w:t xml:space="preserve">Дана: </w:t>
      </w:r>
      <w:r w:rsidR="00BB7805" w:rsidRPr="007D5813">
        <w:rPr>
          <w:sz w:val="22"/>
          <w:szCs w:val="22"/>
          <w:lang w:val="sr-Latn-RS"/>
        </w:rPr>
        <w:t>22.10</w:t>
      </w:r>
      <w:r w:rsidR="00EB5794" w:rsidRPr="007D5813">
        <w:rPr>
          <w:sz w:val="22"/>
          <w:szCs w:val="22"/>
        </w:rPr>
        <w:t>.</w:t>
      </w:r>
      <w:r w:rsidR="00BB7805" w:rsidRPr="007D5813">
        <w:rPr>
          <w:sz w:val="22"/>
          <w:szCs w:val="22"/>
          <w:lang w:val="sr-Latn-RS"/>
        </w:rPr>
        <w:t>2024.</w:t>
      </w:r>
      <w:r w:rsidRPr="007D5813">
        <w:rPr>
          <w:sz w:val="22"/>
          <w:szCs w:val="22"/>
        </w:rPr>
        <w:t xml:space="preserve"> године</w:t>
      </w:r>
    </w:p>
    <w:p w14:paraId="292D0DED" w14:textId="77777777" w:rsidR="00FB259A" w:rsidRPr="007D5813" w:rsidRDefault="00FB259A" w:rsidP="007D5813">
      <w:pPr>
        <w:pStyle w:val="pStyle"/>
        <w:spacing w:line="240" w:lineRule="auto"/>
        <w:rPr>
          <w:sz w:val="22"/>
          <w:szCs w:val="22"/>
        </w:rPr>
      </w:pPr>
    </w:p>
    <w:p w14:paraId="2291085C" w14:textId="32B9F5E0" w:rsidR="00FB259A" w:rsidRPr="007D5813" w:rsidRDefault="00FB259A" w:rsidP="007D5813">
      <w:pPr>
        <w:pStyle w:val="pStyle"/>
        <w:spacing w:line="240" w:lineRule="auto"/>
        <w:rPr>
          <w:sz w:val="22"/>
          <w:szCs w:val="22"/>
        </w:rPr>
      </w:pPr>
    </w:p>
    <w:p w14:paraId="231A6493" w14:textId="77777777" w:rsidR="00FB259A" w:rsidRPr="007D5813" w:rsidRDefault="00FB259A" w:rsidP="007D5813">
      <w:pPr>
        <w:pStyle w:val="pStyle"/>
        <w:spacing w:line="240" w:lineRule="auto"/>
        <w:rPr>
          <w:sz w:val="22"/>
          <w:szCs w:val="22"/>
        </w:rPr>
      </w:pPr>
    </w:p>
    <w:p w14:paraId="6F3EB842" w14:textId="6252294E" w:rsidR="00FB259A" w:rsidRPr="007D5813" w:rsidRDefault="001755BE" w:rsidP="007D5813">
      <w:pPr>
        <w:spacing w:line="240" w:lineRule="auto"/>
        <w:ind w:firstLine="567"/>
        <w:jc w:val="both"/>
        <w:rPr>
          <w:sz w:val="22"/>
          <w:szCs w:val="22"/>
          <w:lang w:val="sr-Latn-RS"/>
        </w:rPr>
      </w:pPr>
      <w:r w:rsidRPr="007D5813">
        <w:rPr>
          <w:sz w:val="22"/>
          <w:szCs w:val="22"/>
        </w:rPr>
        <w:t xml:space="preserve">Јавни извршитељ Александар Тодоровић, Крагујевац, у извршном предмету извршног повериоца </w:t>
      </w:r>
      <w:r w:rsidR="006B3CC0" w:rsidRPr="007D5813">
        <w:rPr>
          <w:sz w:val="22"/>
          <w:szCs w:val="22"/>
        </w:rPr>
        <w:t>PREDUZEĆE ZA PROIZVODNJU TRGOVINU I USLUGE MP TROPIC DOO NOVI BANOVCI, Нови Бановци, ул. Змај Јовина бр. 7, МБ 08815844, ПИБ 103417668, чији је пуномоћник адв. Славиша Миљуш, Рума, ул. ЈНА бр. 150, против извршног дужника Радослав Павловић (Бивши Пр Magic Prestige), 34300 Аранђеловац, ул. Петронија Петровића бр. 19А</w:t>
      </w:r>
      <w:r w:rsidR="00231D7E" w:rsidRPr="007D5813">
        <w:rPr>
          <w:sz w:val="22"/>
          <w:szCs w:val="22"/>
        </w:rPr>
        <w:t xml:space="preserve"> </w:t>
      </w:r>
      <w:r w:rsidRPr="007D5813">
        <w:rPr>
          <w:sz w:val="22"/>
          <w:szCs w:val="22"/>
        </w:rPr>
        <w:t xml:space="preserve">ради наплате новчаног потраживања, а по Решењу о извршењу </w:t>
      </w:r>
      <w:r w:rsidR="006B3CC0" w:rsidRPr="007D5813">
        <w:rPr>
          <w:sz w:val="22"/>
          <w:szCs w:val="22"/>
        </w:rPr>
        <w:t xml:space="preserve"> </w:t>
      </w:r>
      <w:r w:rsidR="00A56963" w:rsidRPr="007D5813">
        <w:rPr>
          <w:sz w:val="22"/>
          <w:szCs w:val="22"/>
        </w:rPr>
        <w:t>Привредног суда у Крагујевцу И</w:t>
      </w:r>
      <w:r w:rsidR="00A56963" w:rsidRPr="007D5813">
        <w:rPr>
          <w:sz w:val="22"/>
          <w:szCs w:val="22"/>
        </w:rPr>
        <w:t>И-229/2021 од 12.10.2021.</w:t>
      </w:r>
      <w:r w:rsidR="00A56963" w:rsidRPr="007D5813">
        <w:rPr>
          <w:sz w:val="22"/>
          <w:szCs w:val="22"/>
        </w:rPr>
        <w:t xml:space="preserve"> </w:t>
      </w:r>
      <w:r w:rsidR="00231D7E" w:rsidRPr="007D5813">
        <w:rPr>
          <w:sz w:val="22"/>
          <w:szCs w:val="22"/>
        </w:rPr>
        <w:t>године</w:t>
      </w:r>
      <w:r w:rsidRPr="007D5813">
        <w:rPr>
          <w:sz w:val="22"/>
          <w:szCs w:val="22"/>
        </w:rPr>
        <w:t xml:space="preserve">, по одржаној </w:t>
      </w:r>
      <w:r w:rsidR="00D306C9" w:rsidRPr="007D5813">
        <w:rPr>
          <w:sz w:val="22"/>
          <w:szCs w:val="22"/>
        </w:rPr>
        <w:t>електронској</w:t>
      </w:r>
      <w:r w:rsidRPr="007D5813">
        <w:rPr>
          <w:sz w:val="22"/>
          <w:szCs w:val="22"/>
        </w:rPr>
        <w:t xml:space="preserve"> јавној продаји, дана </w:t>
      </w:r>
      <w:r w:rsidR="00BB7805" w:rsidRPr="007D5813">
        <w:rPr>
          <w:sz w:val="22"/>
          <w:szCs w:val="22"/>
          <w:lang w:val="sr-Latn-RS"/>
        </w:rPr>
        <w:t>22.10.2024</w:t>
      </w:r>
      <w:r w:rsidR="00EB5794" w:rsidRPr="007D5813">
        <w:rPr>
          <w:sz w:val="22"/>
          <w:szCs w:val="22"/>
        </w:rPr>
        <w:t>.</w:t>
      </w:r>
      <w:r w:rsidRPr="007D5813">
        <w:rPr>
          <w:sz w:val="22"/>
          <w:szCs w:val="22"/>
        </w:rPr>
        <w:t xml:space="preserve"> године дон</w:t>
      </w:r>
      <w:r w:rsidR="00665CAD" w:rsidRPr="007D5813">
        <w:rPr>
          <w:sz w:val="22"/>
          <w:szCs w:val="22"/>
          <w:lang w:val="sr-Latn-RS"/>
        </w:rPr>
        <w:t>eo je:</w:t>
      </w:r>
    </w:p>
    <w:p w14:paraId="467580E8" w14:textId="77777777" w:rsidR="00FB259A" w:rsidRPr="007D5813" w:rsidRDefault="00FB259A" w:rsidP="007D5813">
      <w:pPr>
        <w:spacing w:line="240" w:lineRule="auto"/>
        <w:ind w:firstLine="708"/>
        <w:jc w:val="both"/>
        <w:rPr>
          <w:sz w:val="22"/>
          <w:szCs w:val="22"/>
          <w:lang w:val="sr-Latn-RS" w:eastAsia="sr-Latn-RS"/>
        </w:rPr>
      </w:pPr>
    </w:p>
    <w:p w14:paraId="69922364" w14:textId="4F99DAE2" w:rsidR="00FB259A" w:rsidRPr="007D5813" w:rsidRDefault="001755BE" w:rsidP="007D5813">
      <w:pPr>
        <w:pStyle w:val="Heading1"/>
        <w:spacing w:line="240" w:lineRule="auto"/>
        <w:rPr>
          <w:sz w:val="22"/>
          <w:szCs w:val="22"/>
        </w:rPr>
      </w:pPr>
      <w:bookmarkStart w:id="0" w:name="_Toc1"/>
      <w:r w:rsidRPr="007D5813">
        <w:rPr>
          <w:sz w:val="22"/>
          <w:szCs w:val="22"/>
        </w:rPr>
        <w:t>З А К Љ У Ч А К</w:t>
      </w:r>
      <w:bookmarkEnd w:id="0"/>
    </w:p>
    <w:p w14:paraId="4B6B1C41" w14:textId="77777777" w:rsidR="00FB259A" w:rsidRPr="007D5813" w:rsidRDefault="00FB259A" w:rsidP="007D5813">
      <w:pPr>
        <w:pStyle w:val="Heading1"/>
        <w:spacing w:line="240" w:lineRule="auto"/>
        <w:jc w:val="both"/>
        <w:rPr>
          <w:sz w:val="22"/>
          <w:szCs w:val="22"/>
        </w:rPr>
      </w:pPr>
    </w:p>
    <w:p w14:paraId="4A7E24CE" w14:textId="6C11E898" w:rsidR="000327C1" w:rsidRPr="007D5813" w:rsidRDefault="001755BE" w:rsidP="007D5813">
      <w:pPr>
        <w:pStyle w:val="pStyle2"/>
        <w:spacing w:before="250" w:after="250" w:line="240" w:lineRule="auto"/>
        <w:ind w:firstLine="0"/>
        <w:rPr>
          <w:sz w:val="22"/>
          <w:szCs w:val="22"/>
        </w:rPr>
      </w:pPr>
      <w:r w:rsidRPr="007D5813">
        <w:rPr>
          <w:b/>
          <w:sz w:val="22"/>
          <w:szCs w:val="22"/>
        </w:rPr>
        <w:t xml:space="preserve">I </w:t>
      </w:r>
      <w:r w:rsidR="00231D7E" w:rsidRPr="007D5813">
        <w:rPr>
          <w:sz w:val="22"/>
          <w:szCs w:val="22"/>
        </w:rPr>
        <w:t>Покретне ствари</w:t>
      </w:r>
      <w:r w:rsidR="00BB7805" w:rsidRPr="007D5813">
        <w:rPr>
          <w:sz w:val="22"/>
          <w:szCs w:val="22"/>
          <w:lang w:val="sr-Latn-RS"/>
        </w:rPr>
        <w:t>:</w:t>
      </w:r>
      <w:r w:rsidR="00BB7805" w:rsidRPr="007D5813">
        <w:rPr>
          <w:sz w:val="22"/>
          <w:szCs w:val="22"/>
        </w:rPr>
        <w:t xml:space="preserve"> </w:t>
      </w:r>
      <w:r w:rsidR="00BB7805" w:rsidRPr="007D5813">
        <w:rPr>
          <w:sz w:val="22"/>
          <w:szCs w:val="22"/>
        </w:rPr>
        <w:t xml:space="preserve">телевизор марке </w:t>
      </w:r>
      <w:r w:rsidR="00BB7805" w:rsidRPr="007D5813">
        <w:rPr>
          <w:sz w:val="22"/>
          <w:szCs w:val="22"/>
          <w:lang w:val="sr-Latn-RS"/>
        </w:rPr>
        <w:t>„Philips</w:t>
      </w:r>
      <w:r w:rsidR="00BB7805" w:rsidRPr="007D5813">
        <w:rPr>
          <w:sz w:val="22"/>
          <w:szCs w:val="22"/>
        </w:rPr>
        <w:t>“</w:t>
      </w:r>
      <w:r w:rsidR="00BB7805" w:rsidRPr="007D5813">
        <w:rPr>
          <w:sz w:val="22"/>
          <w:szCs w:val="22"/>
        </w:rPr>
        <w:t xml:space="preserve">, </w:t>
      </w:r>
      <w:r w:rsidR="00BB7805" w:rsidRPr="007D5813">
        <w:rPr>
          <w:sz w:val="22"/>
          <w:szCs w:val="22"/>
          <w:lang w:val="sr-Latn-RS"/>
        </w:rPr>
        <w:t>др</w:t>
      </w:r>
      <w:r w:rsidR="00BB7805" w:rsidRPr="007D5813">
        <w:rPr>
          <w:sz w:val="22"/>
          <w:szCs w:val="22"/>
          <w:lang w:val="sr-Latn-RS"/>
        </w:rPr>
        <w:t>вени сто браон боје</w:t>
      </w:r>
      <w:r w:rsidR="00BB7805" w:rsidRPr="007D5813">
        <w:rPr>
          <w:sz w:val="22"/>
          <w:szCs w:val="22"/>
        </w:rPr>
        <w:t xml:space="preserve">, шест дрвених столица са меблом, </w:t>
      </w:r>
      <w:r w:rsidR="00BB7805" w:rsidRPr="007D5813">
        <w:rPr>
          <w:sz w:val="22"/>
          <w:szCs w:val="22"/>
        </w:rPr>
        <w:t>дрвена застакљена витрина</w:t>
      </w:r>
      <w:r w:rsidR="00BB7805" w:rsidRPr="007D5813">
        <w:rPr>
          <w:sz w:val="22"/>
          <w:szCs w:val="22"/>
        </w:rPr>
        <w:t xml:space="preserve">, </w:t>
      </w:r>
      <w:r w:rsidR="00BB7805" w:rsidRPr="007D5813">
        <w:rPr>
          <w:sz w:val="22"/>
          <w:szCs w:val="22"/>
        </w:rPr>
        <w:t xml:space="preserve">телевизор марке </w:t>
      </w:r>
      <w:r w:rsidR="00BB7805" w:rsidRPr="007D5813">
        <w:rPr>
          <w:sz w:val="22"/>
          <w:szCs w:val="22"/>
          <w:lang w:val="sr-Latn-RS"/>
        </w:rPr>
        <w:t>„Vox</w:t>
      </w:r>
      <w:r w:rsidR="00BB7805" w:rsidRPr="007D5813">
        <w:rPr>
          <w:sz w:val="22"/>
          <w:szCs w:val="22"/>
        </w:rPr>
        <w:t>“</w:t>
      </w:r>
      <w:r w:rsidR="00BB7805" w:rsidRPr="007D5813">
        <w:rPr>
          <w:sz w:val="22"/>
          <w:szCs w:val="22"/>
          <w:lang w:val="sr-Latn-RS"/>
        </w:rPr>
        <w:t xml:space="preserve">, </w:t>
      </w:r>
      <w:r w:rsidR="00BB7805" w:rsidRPr="007D5813">
        <w:rPr>
          <w:sz w:val="22"/>
          <w:szCs w:val="22"/>
        </w:rPr>
        <w:t>веш машина марке „</w:t>
      </w:r>
      <w:r w:rsidR="00BB7805" w:rsidRPr="007D5813">
        <w:rPr>
          <w:sz w:val="22"/>
          <w:szCs w:val="22"/>
          <w:lang w:val="sr-Latn-RS"/>
        </w:rPr>
        <w:t>Gorenje</w:t>
      </w:r>
      <w:r w:rsidR="00BB7805" w:rsidRPr="007D5813">
        <w:rPr>
          <w:sz w:val="22"/>
          <w:szCs w:val="22"/>
        </w:rPr>
        <w:t>“</w:t>
      </w:r>
      <w:r w:rsidR="00BB7805" w:rsidRPr="007D5813">
        <w:rPr>
          <w:sz w:val="22"/>
          <w:szCs w:val="22"/>
          <w:lang w:val="sr-Latn-RS"/>
        </w:rPr>
        <w:t xml:space="preserve">, </w:t>
      </w:r>
      <w:r w:rsidR="00BB7805" w:rsidRPr="007D5813">
        <w:rPr>
          <w:sz w:val="22"/>
          <w:szCs w:val="22"/>
        </w:rPr>
        <w:t xml:space="preserve">регал браон боје, </w:t>
      </w:r>
      <w:r w:rsidR="00A56963" w:rsidRPr="007D5813">
        <w:rPr>
          <w:sz w:val="22"/>
          <w:szCs w:val="22"/>
        </w:rPr>
        <w:t xml:space="preserve">орман беж </w:t>
      </w:r>
      <w:r w:rsidR="00BB7805" w:rsidRPr="007D5813">
        <w:rPr>
          <w:sz w:val="22"/>
          <w:szCs w:val="22"/>
        </w:rPr>
        <w:t>боје</w:t>
      </w:r>
      <w:r w:rsidR="00A56963" w:rsidRPr="007D5813">
        <w:rPr>
          <w:sz w:val="22"/>
          <w:szCs w:val="22"/>
        </w:rPr>
        <w:t xml:space="preserve"> </w:t>
      </w:r>
      <w:r w:rsidRPr="007D5813">
        <w:rPr>
          <w:b/>
          <w:sz w:val="22"/>
          <w:szCs w:val="22"/>
        </w:rPr>
        <w:t>ДОДЕЉУЈ</w:t>
      </w:r>
      <w:r w:rsidR="00231D7E" w:rsidRPr="007D5813">
        <w:rPr>
          <w:b/>
          <w:sz w:val="22"/>
          <w:szCs w:val="22"/>
        </w:rPr>
        <w:t>У</w:t>
      </w:r>
      <w:r w:rsidRPr="007D5813">
        <w:rPr>
          <w:b/>
          <w:sz w:val="22"/>
          <w:szCs w:val="22"/>
        </w:rPr>
        <w:t xml:space="preserve"> СЕ </w:t>
      </w:r>
      <w:r w:rsidR="00A56963" w:rsidRPr="007D5813">
        <w:rPr>
          <w:sz w:val="22"/>
          <w:szCs w:val="22"/>
        </w:rPr>
        <w:t xml:space="preserve">Милутину Ракоњцу из </w:t>
      </w:r>
      <w:r w:rsidR="00E142F7" w:rsidRPr="007D5813">
        <w:rPr>
          <w:sz w:val="22"/>
          <w:szCs w:val="22"/>
        </w:rPr>
        <w:t xml:space="preserve">Аранђеловца, ул. Милована Глишића </w:t>
      </w:r>
      <w:r w:rsidR="001E3768" w:rsidRPr="007D5813">
        <w:rPr>
          <w:sz w:val="22"/>
          <w:szCs w:val="22"/>
        </w:rPr>
        <w:t xml:space="preserve">бр.2, </w:t>
      </w:r>
      <w:r w:rsidRPr="007D5813">
        <w:rPr>
          <w:sz w:val="22"/>
          <w:szCs w:val="22"/>
        </w:rPr>
        <w:t>као</w:t>
      </w:r>
      <w:r w:rsidR="00533887" w:rsidRPr="007D5813">
        <w:rPr>
          <w:sz w:val="22"/>
          <w:szCs w:val="22"/>
        </w:rPr>
        <w:t xml:space="preserve"> једином и</w:t>
      </w:r>
      <w:r w:rsidRPr="007D5813">
        <w:rPr>
          <w:sz w:val="22"/>
          <w:szCs w:val="22"/>
        </w:rPr>
        <w:t xml:space="preserve"> најповољнијем понудиоцу.</w:t>
      </w:r>
    </w:p>
    <w:p w14:paraId="101AEEB1" w14:textId="282D0836" w:rsidR="007178D1" w:rsidRPr="007D5813" w:rsidRDefault="007178D1" w:rsidP="007D5813">
      <w:pPr>
        <w:spacing w:before="400" w:after="400" w:line="240" w:lineRule="auto"/>
        <w:jc w:val="both"/>
        <w:rPr>
          <w:sz w:val="22"/>
          <w:szCs w:val="22"/>
          <w:lang w:eastAsia="en-US"/>
        </w:rPr>
      </w:pPr>
      <w:r w:rsidRPr="007D5813">
        <w:rPr>
          <w:b/>
          <w:sz w:val="22"/>
          <w:szCs w:val="22"/>
          <w:lang w:val="sr-Latn-RS" w:eastAsia="en-US"/>
        </w:rPr>
        <w:t>II</w:t>
      </w:r>
      <w:r w:rsidRPr="007D5813">
        <w:rPr>
          <w:b/>
          <w:sz w:val="22"/>
          <w:szCs w:val="22"/>
          <w:lang w:eastAsia="en-US"/>
        </w:rPr>
        <w:t xml:space="preserve"> </w:t>
      </w:r>
      <w:r w:rsidRPr="007D5813">
        <w:rPr>
          <w:sz w:val="22"/>
          <w:szCs w:val="22"/>
          <w:lang w:eastAsia="en-US"/>
        </w:rPr>
        <w:t xml:space="preserve">Понуђена цена од стране понудиоца из става </w:t>
      </w:r>
      <w:r w:rsidRPr="007D5813">
        <w:rPr>
          <w:sz w:val="22"/>
          <w:szCs w:val="22"/>
          <w:lang w:val="sr-Latn-RS" w:eastAsia="en-US"/>
        </w:rPr>
        <w:t>I</w:t>
      </w:r>
      <w:r w:rsidRPr="007D5813">
        <w:rPr>
          <w:sz w:val="22"/>
          <w:szCs w:val="22"/>
          <w:lang w:eastAsia="en-US"/>
        </w:rPr>
        <w:t xml:space="preserve"> изреке овог закључка износи укупно </w:t>
      </w:r>
      <w:r w:rsidR="007D5813" w:rsidRPr="007D5813">
        <w:rPr>
          <w:sz w:val="22"/>
          <w:szCs w:val="22"/>
          <w:lang w:eastAsia="en-US"/>
        </w:rPr>
        <w:t>48.300,00</w:t>
      </w:r>
      <w:r w:rsidRPr="007D5813">
        <w:rPr>
          <w:sz w:val="22"/>
          <w:szCs w:val="22"/>
          <w:lang w:eastAsia="en-US"/>
        </w:rPr>
        <w:t xml:space="preserve"> динара. Понуђач је дужан да разлику износа између укупно понуђене цене и износа положеног јемства уплати у року од </w:t>
      </w:r>
      <w:r w:rsidR="00CA7E64" w:rsidRPr="007D5813">
        <w:rPr>
          <w:sz w:val="22"/>
          <w:szCs w:val="22"/>
          <w:lang w:eastAsia="en-US"/>
        </w:rPr>
        <w:t>15</w:t>
      </w:r>
      <w:r w:rsidR="00090436" w:rsidRPr="007D5813">
        <w:rPr>
          <w:sz w:val="22"/>
          <w:szCs w:val="22"/>
          <w:lang w:val="sr-Latn-RS" w:eastAsia="en-US"/>
        </w:rPr>
        <w:t xml:space="preserve"> (</w:t>
      </w:r>
      <w:r w:rsidR="00CA7E64" w:rsidRPr="007D5813">
        <w:rPr>
          <w:sz w:val="22"/>
          <w:szCs w:val="22"/>
          <w:lang w:eastAsia="en-US"/>
        </w:rPr>
        <w:t>петнаест</w:t>
      </w:r>
      <w:r w:rsidR="00090436" w:rsidRPr="007D5813">
        <w:rPr>
          <w:sz w:val="22"/>
          <w:szCs w:val="22"/>
          <w:lang w:eastAsia="en-US"/>
        </w:rPr>
        <w:t xml:space="preserve">) </w:t>
      </w:r>
      <w:r w:rsidRPr="007D5813">
        <w:rPr>
          <w:sz w:val="22"/>
          <w:szCs w:val="22"/>
          <w:lang w:eastAsia="en-US"/>
        </w:rPr>
        <w:t xml:space="preserve">дана од дана </w:t>
      </w:r>
      <w:r w:rsidR="00090436" w:rsidRPr="007D5813">
        <w:rPr>
          <w:sz w:val="22"/>
          <w:szCs w:val="22"/>
          <w:lang w:eastAsia="en-US"/>
        </w:rPr>
        <w:t>доношења</w:t>
      </w:r>
      <w:r w:rsidRPr="007D5813">
        <w:rPr>
          <w:sz w:val="22"/>
          <w:szCs w:val="22"/>
          <w:lang w:eastAsia="en-US"/>
        </w:rPr>
        <w:t xml:space="preserve"> овог закључка на наменски рачун овог јавног извршитеља број 265-3310310002158-82 са позивом на број И.И-</w:t>
      </w:r>
      <w:r w:rsidR="00BB7805" w:rsidRPr="007D5813">
        <w:rPr>
          <w:sz w:val="22"/>
          <w:szCs w:val="22"/>
          <w:lang w:eastAsia="en-US"/>
        </w:rPr>
        <w:t>614/21</w:t>
      </w:r>
      <w:r w:rsidRPr="007D5813">
        <w:rPr>
          <w:sz w:val="22"/>
          <w:szCs w:val="22"/>
          <w:lang w:eastAsia="en-US"/>
        </w:rPr>
        <w:t xml:space="preserve">, </w:t>
      </w:r>
      <w:r w:rsidRPr="007D5813">
        <w:rPr>
          <w:b/>
          <w:bCs/>
          <w:sz w:val="22"/>
          <w:szCs w:val="22"/>
          <w:lang w:eastAsia="en-US"/>
        </w:rPr>
        <w:t>ПОД ПРЕТЊОМ ПРОПУШТАЊА</w:t>
      </w:r>
      <w:r w:rsidRPr="007D5813">
        <w:rPr>
          <w:sz w:val="22"/>
          <w:szCs w:val="22"/>
          <w:lang w:eastAsia="en-US"/>
        </w:rPr>
        <w:t>.</w:t>
      </w:r>
    </w:p>
    <w:p w14:paraId="46F9B37D" w14:textId="6727B8CF" w:rsidR="00090436" w:rsidRPr="007D5813" w:rsidRDefault="00D306C9" w:rsidP="007D5813">
      <w:pPr>
        <w:spacing w:before="400" w:after="400" w:line="240" w:lineRule="auto"/>
        <w:jc w:val="both"/>
        <w:rPr>
          <w:sz w:val="22"/>
          <w:szCs w:val="22"/>
          <w:lang w:eastAsia="en-US"/>
        </w:rPr>
      </w:pPr>
      <w:bookmarkStart w:id="1" w:name="_Toc2"/>
      <w:r w:rsidRPr="007D5813">
        <w:rPr>
          <w:b/>
          <w:sz w:val="22"/>
          <w:szCs w:val="22"/>
          <w:lang w:val="en-US" w:eastAsia="en-US"/>
        </w:rPr>
        <w:t>III</w:t>
      </w:r>
      <w:r w:rsidR="00605F34" w:rsidRPr="007D5813">
        <w:rPr>
          <w:b/>
          <w:sz w:val="22"/>
          <w:szCs w:val="22"/>
          <w:lang w:eastAsia="en-US"/>
        </w:rPr>
        <w:t xml:space="preserve"> </w:t>
      </w:r>
      <w:r w:rsidR="00605F34" w:rsidRPr="007D5813">
        <w:rPr>
          <w:sz w:val="22"/>
          <w:szCs w:val="22"/>
          <w:lang w:eastAsia="en-US"/>
        </w:rPr>
        <w:t>Овај закључак се објављује на огласној табли Коморе јавних извршитеља.</w:t>
      </w:r>
    </w:p>
    <w:p w14:paraId="79E9DD2C" w14:textId="77777777" w:rsidR="00FB259A" w:rsidRPr="007D5813" w:rsidRDefault="00FB259A" w:rsidP="007D5813">
      <w:pPr>
        <w:spacing w:before="400" w:after="400" w:line="240" w:lineRule="auto"/>
        <w:ind w:firstLine="500"/>
        <w:jc w:val="both"/>
        <w:rPr>
          <w:sz w:val="22"/>
          <w:szCs w:val="22"/>
          <w:lang w:eastAsia="en-US"/>
        </w:rPr>
      </w:pPr>
    </w:p>
    <w:p w14:paraId="1B1405A1" w14:textId="1BD6EA7B" w:rsidR="000327C1" w:rsidRPr="007D5813" w:rsidRDefault="001755BE" w:rsidP="007D5813">
      <w:pPr>
        <w:pStyle w:val="Heading1"/>
        <w:spacing w:line="240" w:lineRule="auto"/>
        <w:rPr>
          <w:sz w:val="22"/>
          <w:szCs w:val="22"/>
        </w:rPr>
      </w:pPr>
      <w:r w:rsidRPr="007D5813">
        <w:rPr>
          <w:sz w:val="22"/>
          <w:szCs w:val="22"/>
        </w:rPr>
        <w:t>О б р а з л о ж е њ е</w:t>
      </w:r>
      <w:bookmarkEnd w:id="1"/>
    </w:p>
    <w:p w14:paraId="1EEE3026" w14:textId="77777777" w:rsidR="00FB259A" w:rsidRPr="007D5813" w:rsidRDefault="00FB259A" w:rsidP="007D5813">
      <w:pPr>
        <w:pStyle w:val="Heading1"/>
        <w:spacing w:line="240" w:lineRule="auto"/>
        <w:rPr>
          <w:sz w:val="22"/>
          <w:szCs w:val="22"/>
        </w:rPr>
      </w:pPr>
    </w:p>
    <w:p w14:paraId="7012CB11" w14:textId="338EAECF" w:rsidR="003E53E8" w:rsidRPr="007D5813" w:rsidRDefault="001755BE" w:rsidP="007D5813">
      <w:pPr>
        <w:pStyle w:val="pStyle2"/>
        <w:spacing w:line="240" w:lineRule="auto"/>
        <w:ind w:firstLine="567"/>
        <w:rPr>
          <w:sz w:val="22"/>
          <w:szCs w:val="22"/>
        </w:rPr>
      </w:pPr>
      <w:r w:rsidRPr="007D5813">
        <w:rPr>
          <w:sz w:val="22"/>
          <w:szCs w:val="22"/>
        </w:rPr>
        <w:t>По закључењу</w:t>
      </w:r>
      <w:r w:rsidR="003E53E8" w:rsidRPr="007D5813">
        <w:rPr>
          <w:sz w:val="22"/>
          <w:szCs w:val="22"/>
        </w:rPr>
        <w:t xml:space="preserve"> електронског</w:t>
      </w:r>
      <w:r w:rsidRPr="007D5813">
        <w:rPr>
          <w:sz w:val="22"/>
          <w:szCs w:val="22"/>
        </w:rPr>
        <w:t xml:space="preserve"> јавног надметања, одржаног дана </w:t>
      </w:r>
      <w:r w:rsidR="00BB7805" w:rsidRPr="007D5813">
        <w:rPr>
          <w:sz w:val="22"/>
          <w:szCs w:val="22"/>
          <w:lang w:val="sr-Latn-RS"/>
        </w:rPr>
        <w:t>15.10</w:t>
      </w:r>
      <w:r w:rsidR="00605F34" w:rsidRPr="007D5813">
        <w:rPr>
          <w:sz w:val="22"/>
          <w:szCs w:val="22"/>
        </w:rPr>
        <w:t>.</w:t>
      </w:r>
      <w:r w:rsidR="00BB7805" w:rsidRPr="007D5813">
        <w:rPr>
          <w:sz w:val="22"/>
          <w:szCs w:val="22"/>
          <w:lang w:val="sr-Latn-RS"/>
        </w:rPr>
        <w:t>2024.</w:t>
      </w:r>
      <w:r w:rsidRPr="007D5813">
        <w:rPr>
          <w:sz w:val="22"/>
          <w:szCs w:val="22"/>
        </w:rPr>
        <w:t xml:space="preserve"> године, а по закључку</w:t>
      </w:r>
      <w:r w:rsidR="00665CAD" w:rsidRPr="007D5813">
        <w:rPr>
          <w:sz w:val="22"/>
          <w:szCs w:val="22"/>
        </w:rPr>
        <w:t xml:space="preserve"> јавног извршитеља</w:t>
      </w:r>
      <w:r w:rsidR="007D5813" w:rsidRPr="007D5813">
        <w:rPr>
          <w:sz w:val="22"/>
          <w:szCs w:val="22"/>
        </w:rPr>
        <w:t xml:space="preserve"> о првој</w:t>
      </w:r>
      <w:r w:rsidR="003E53E8" w:rsidRPr="007D5813">
        <w:rPr>
          <w:sz w:val="22"/>
          <w:szCs w:val="22"/>
        </w:rPr>
        <w:t xml:space="preserve"> </w:t>
      </w:r>
      <w:r w:rsidR="00665CAD" w:rsidRPr="007D5813">
        <w:rPr>
          <w:sz w:val="22"/>
          <w:szCs w:val="22"/>
        </w:rPr>
        <w:t xml:space="preserve">јавној и електронској </w:t>
      </w:r>
      <w:r w:rsidRPr="007D5813">
        <w:rPr>
          <w:sz w:val="22"/>
          <w:szCs w:val="22"/>
        </w:rPr>
        <w:t xml:space="preserve">продаји </w:t>
      </w:r>
      <w:r w:rsidR="00FB259A" w:rsidRPr="007D5813">
        <w:rPr>
          <w:sz w:val="22"/>
          <w:szCs w:val="22"/>
        </w:rPr>
        <w:t>покретних ствари</w:t>
      </w:r>
      <w:r w:rsidRPr="007D5813">
        <w:rPr>
          <w:sz w:val="22"/>
          <w:szCs w:val="22"/>
        </w:rPr>
        <w:t xml:space="preserve"> извршн</w:t>
      </w:r>
      <w:r w:rsidR="003E53E8" w:rsidRPr="007D5813">
        <w:rPr>
          <w:sz w:val="22"/>
          <w:szCs w:val="22"/>
        </w:rPr>
        <w:t>ог</w:t>
      </w:r>
      <w:r w:rsidR="00BB7805" w:rsidRPr="007D5813">
        <w:rPr>
          <w:sz w:val="22"/>
          <w:szCs w:val="22"/>
        </w:rPr>
        <w:t xml:space="preserve"> дужника ИИ 614/21 </w:t>
      </w:r>
      <w:r w:rsidRPr="007D5813">
        <w:rPr>
          <w:sz w:val="22"/>
          <w:szCs w:val="22"/>
        </w:rPr>
        <w:t xml:space="preserve">од </w:t>
      </w:r>
      <w:r w:rsidR="00BB7805" w:rsidRPr="007D5813">
        <w:rPr>
          <w:sz w:val="22"/>
          <w:szCs w:val="22"/>
        </w:rPr>
        <w:t>16.09.2024</w:t>
      </w:r>
      <w:r w:rsidRPr="007D5813">
        <w:rPr>
          <w:sz w:val="22"/>
          <w:szCs w:val="22"/>
        </w:rPr>
        <w:t xml:space="preserve">. године, јавни извршитељ </w:t>
      </w:r>
      <w:r w:rsidR="003E53E8" w:rsidRPr="007D5813">
        <w:rPr>
          <w:sz w:val="22"/>
          <w:szCs w:val="22"/>
        </w:rPr>
        <w:t>је увидом у достављени извештај од стране Министарства правде</w:t>
      </w:r>
      <w:r w:rsidR="000E0065" w:rsidRPr="007D5813">
        <w:rPr>
          <w:sz w:val="22"/>
          <w:szCs w:val="22"/>
        </w:rPr>
        <w:t xml:space="preserve">, утврдио да је једини и најповољнији понудилац лице ближе означено у ставу </w:t>
      </w:r>
      <w:r w:rsidR="000E0065" w:rsidRPr="007D5813">
        <w:rPr>
          <w:sz w:val="22"/>
          <w:szCs w:val="22"/>
          <w:lang w:val="sr-Latn-RS"/>
        </w:rPr>
        <w:t xml:space="preserve">I </w:t>
      </w:r>
      <w:r w:rsidR="000E0065" w:rsidRPr="007D5813">
        <w:rPr>
          <w:sz w:val="22"/>
          <w:szCs w:val="22"/>
        </w:rPr>
        <w:t xml:space="preserve">изреке закључка. </w:t>
      </w:r>
    </w:p>
    <w:p w14:paraId="46732924" w14:textId="77777777" w:rsidR="00365BB0" w:rsidRPr="007D5813" w:rsidRDefault="001755BE" w:rsidP="007D5813">
      <w:pPr>
        <w:pStyle w:val="pStyle2"/>
        <w:spacing w:line="240" w:lineRule="auto"/>
        <w:ind w:firstLine="567"/>
        <w:rPr>
          <w:sz w:val="22"/>
          <w:szCs w:val="22"/>
        </w:rPr>
      </w:pPr>
      <w:r w:rsidRPr="007D5813">
        <w:rPr>
          <w:sz w:val="22"/>
          <w:szCs w:val="22"/>
        </w:rPr>
        <w:lastRenderedPageBreak/>
        <w:t xml:space="preserve">Имајући у виду наведено, на основу члана </w:t>
      </w:r>
      <w:r w:rsidR="00605F34" w:rsidRPr="007D5813">
        <w:rPr>
          <w:sz w:val="22"/>
          <w:szCs w:val="22"/>
        </w:rPr>
        <w:t>180</w:t>
      </w:r>
      <w:r w:rsidRPr="007D5813">
        <w:rPr>
          <w:sz w:val="22"/>
          <w:szCs w:val="22"/>
        </w:rPr>
        <w:t>. ЗИО одлучено је као у изреци.</w:t>
      </w:r>
    </w:p>
    <w:p w14:paraId="4AFE3201" w14:textId="77777777" w:rsidR="00365BB0" w:rsidRPr="007D5813" w:rsidRDefault="00365BB0" w:rsidP="007D5813">
      <w:pPr>
        <w:spacing w:line="240" w:lineRule="auto"/>
        <w:rPr>
          <w:sz w:val="22"/>
          <w:szCs w:val="22"/>
        </w:rPr>
      </w:pPr>
    </w:p>
    <w:p w14:paraId="14D127BC" w14:textId="77777777" w:rsidR="00365BB0" w:rsidRPr="007D5813" w:rsidRDefault="001755BE" w:rsidP="007D5813">
      <w:pPr>
        <w:spacing w:line="240" w:lineRule="auto"/>
        <w:rPr>
          <w:sz w:val="22"/>
          <w:szCs w:val="22"/>
        </w:rPr>
      </w:pPr>
      <w:r w:rsidRPr="007D5813">
        <w:rPr>
          <w:b/>
          <w:sz w:val="22"/>
          <w:szCs w:val="22"/>
        </w:rPr>
        <w:t>ПОУКА О ПРАВНОМ ЛЕКУ:</w:t>
      </w:r>
    </w:p>
    <w:p w14:paraId="36EE02D5" w14:textId="469118D8" w:rsidR="00365BB0" w:rsidRPr="007D5813" w:rsidRDefault="001755BE" w:rsidP="007D5813">
      <w:pPr>
        <w:spacing w:line="240" w:lineRule="auto"/>
        <w:rPr>
          <w:sz w:val="22"/>
          <w:szCs w:val="22"/>
        </w:rPr>
      </w:pPr>
      <w:r w:rsidRPr="007D5813">
        <w:rPr>
          <w:sz w:val="22"/>
          <w:szCs w:val="22"/>
        </w:rPr>
        <w:t>Против овог закључка нису дозвољени ни приговор ни жалба.</w:t>
      </w:r>
    </w:p>
    <w:p w14:paraId="4772EE36" w14:textId="77777777" w:rsidR="00FB259A" w:rsidRPr="007D5813" w:rsidRDefault="00FB259A" w:rsidP="007D5813">
      <w:pPr>
        <w:spacing w:line="240" w:lineRule="auto"/>
        <w:rPr>
          <w:sz w:val="22"/>
          <w:szCs w:val="22"/>
        </w:rPr>
      </w:pPr>
    </w:p>
    <w:p w14:paraId="012C80EB" w14:textId="77777777" w:rsidR="00827F63" w:rsidRPr="007D5813" w:rsidRDefault="00827F63" w:rsidP="007D5813">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FB259A" w:rsidRPr="007D5813" w14:paraId="38A638FE" w14:textId="77777777">
        <w:trPr>
          <w:trHeight w:val="14"/>
        </w:trPr>
        <w:tc>
          <w:tcPr>
            <w:tcW w:w="5000" w:type="dxa"/>
          </w:tcPr>
          <w:p w14:paraId="63EF6D4F" w14:textId="77777777" w:rsidR="00365BB0" w:rsidRPr="007D5813" w:rsidRDefault="00365BB0" w:rsidP="007D5813">
            <w:pPr>
              <w:spacing w:line="240" w:lineRule="auto"/>
              <w:rPr>
                <w:sz w:val="22"/>
                <w:szCs w:val="22"/>
              </w:rPr>
            </w:pPr>
          </w:p>
        </w:tc>
        <w:tc>
          <w:tcPr>
            <w:tcW w:w="1000" w:type="dxa"/>
          </w:tcPr>
          <w:p w14:paraId="734157EC" w14:textId="77777777" w:rsidR="00365BB0" w:rsidRPr="007D5813" w:rsidRDefault="00365BB0" w:rsidP="007D5813">
            <w:pPr>
              <w:spacing w:line="240" w:lineRule="auto"/>
              <w:rPr>
                <w:sz w:val="22"/>
                <w:szCs w:val="22"/>
              </w:rPr>
            </w:pPr>
          </w:p>
        </w:tc>
        <w:tc>
          <w:tcPr>
            <w:tcW w:w="4000" w:type="dxa"/>
            <w:vAlign w:val="bottom"/>
          </w:tcPr>
          <w:p w14:paraId="2CD6EBFA" w14:textId="77777777" w:rsidR="00365BB0" w:rsidRPr="007D5813" w:rsidRDefault="001755BE" w:rsidP="007D5813">
            <w:pPr>
              <w:pStyle w:val="pStyle3"/>
              <w:spacing w:line="240" w:lineRule="auto"/>
              <w:rPr>
                <w:sz w:val="22"/>
                <w:szCs w:val="22"/>
              </w:rPr>
            </w:pPr>
            <w:r w:rsidRPr="007D5813">
              <w:rPr>
                <w:b/>
                <w:sz w:val="22"/>
                <w:szCs w:val="22"/>
              </w:rPr>
              <w:t>ЈАВНИ ИЗВРШИТЕЉ</w:t>
            </w:r>
          </w:p>
          <w:p w14:paraId="4C279762" w14:textId="77777777" w:rsidR="00365BB0" w:rsidRPr="007D5813" w:rsidRDefault="001755BE" w:rsidP="007D5813">
            <w:pPr>
              <w:pStyle w:val="pStyle3"/>
              <w:spacing w:line="240" w:lineRule="auto"/>
              <w:rPr>
                <w:sz w:val="22"/>
                <w:szCs w:val="22"/>
              </w:rPr>
            </w:pPr>
            <w:r w:rsidRPr="007D5813">
              <w:rPr>
                <w:sz w:val="22"/>
                <w:szCs w:val="22"/>
              </w:rPr>
              <w:t>___________</w:t>
            </w:r>
          </w:p>
          <w:p w14:paraId="25E761F8" w14:textId="77777777" w:rsidR="00365BB0" w:rsidRPr="007D5813" w:rsidRDefault="001755BE" w:rsidP="007D5813">
            <w:pPr>
              <w:pStyle w:val="pStyle3"/>
              <w:spacing w:line="240" w:lineRule="auto"/>
              <w:rPr>
                <w:sz w:val="22"/>
                <w:szCs w:val="22"/>
              </w:rPr>
            </w:pPr>
            <w:r w:rsidRPr="007D5813">
              <w:rPr>
                <w:sz w:val="22"/>
                <w:szCs w:val="22"/>
              </w:rPr>
              <w:t>Александар Тодоровић</w:t>
            </w:r>
          </w:p>
        </w:tc>
      </w:tr>
    </w:tbl>
    <w:p w14:paraId="5BE53034" w14:textId="77777777" w:rsidR="00365BB0" w:rsidRPr="007D5813" w:rsidRDefault="00365BB0" w:rsidP="007D5813">
      <w:pPr>
        <w:spacing w:line="240" w:lineRule="auto"/>
        <w:rPr>
          <w:sz w:val="22"/>
          <w:szCs w:val="22"/>
        </w:rPr>
      </w:pPr>
    </w:p>
    <w:p w14:paraId="10BAF8F7" w14:textId="77777777" w:rsidR="00FB259A" w:rsidRPr="007D5813" w:rsidRDefault="00FB259A" w:rsidP="007D5813">
      <w:pPr>
        <w:spacing w:line="240" w:lineRule="auto"/>
        <w:rPr>
          <w:sz w:val="22"/>
          <w:szCs w:val="22"/>
        </w:rPr>
      </w:pPr>
    </w:p>
    <w:p w14:paraId="0277231F" w14:textId="1F295BFF" w:rsidR="00365BB0" w:rsidRPr="007D5813" w:rsidRDefault="001755BE" w:rsidP="007D5813">
      <w:pPr>
        <w:spacing w:line="240" w:lineRule="auto"/>
        <w:rPr>
          <w:sz w:val="22"/>
          <w:szCs w:val="22"/>
        </w:rPr>
      </w:pPr>
      <w:r w:rsidRPr="007D5813">
        <w:rPr>
          <w:sz w:val="22"/>
          <w:szCs w:val="22"/>
        </w:rPr>
        <w:t>Дн-а</w:t>
      </w:r>
    </w:p>
    <w:p w14:paraId="2F8B02C7" w14:textId="455A23E7" w:rsidR="00365BB0" w:rsidRPr="007D5813" w:rsidRDefault="001755BE" w:rsidP="007D5813">
      <w:pPr>
        <w:spacing w:line="240" w:lineRule="auto"/>
        <w:rPr>
          <w:sz w:val="22"/>
          <w:szCs w:val="22"/>
        </w:rPr>
      </w:pPr>
      <w:r w:rsidRPr="007D5813">
        <w:rPr>
          <w:sz w:val="22"/>
          <w:szCs w:val="22"/>
        </w:rPr>
        <w:t xml:space="preserve">1. </w:t>
      </w:r>
      <w:r w:rsidR="001B5819" w:rsidRPr="007D5813">
        <w:rPr>
          <w:sz w:val="22"/>
          <w:szCs w:val="22"/>
        </w:rPr>
        <w:t>Пуномоћнику и</w:t>
      </w:r>
      <w:r w:rsidR="000E0065" w:rsidRPr="007D5813">
        <w:rPr>
          <w:sz w:val="22"/>
          <w:szCs w:val="22"/>
        </w:rPr>
        <w:t>звршно</w:t>
      </w:r>
      <w:r w:rsidR="001B5819" w:rsidRPr="007D5813">
        <w:rPr>
          <w:sz w:val="22"/>
          <w:szCs w:val="22"/>
        </w:rPr>
        <w:t>г</w:t>
      </w:r>
      <w:r w:rsidR="000E0065" w:rsidRPr="007D5813">
        <w:rPr>
          <w:sz w:val="22"/>
          <w:szCs w:val="22"/>
        </w:rPr>
        <w:t xml:space="preserve"> повериоц</w:t>
      </w:r>
      <w:r w:rsidR="001B5819" w:rsidRPr="007D5813">
        <w:rPr>
          <w:sz w:val="22"/>
          <w:szCs w:val="22"/>
        </w:rPr>
        <w:t>а</w:t>
      </w:r>
    </w:p>
    <w:p w14:paraId="02F64DB6" w14:textId="42227C52" w:rsidR="00365BB0" w:rsidRPr="007D5813" w:rsidRDefault="001755BE" w:rsidP="007D5813">
      <w:pPr>
        <w:spacing w:line="240" w:lineRule="auto"/>
        <w:rPr>
          <w:sz w:val="22"/>
          <w:szCs w:val="22"/>
        </w:rPr>
      </w:pPr>
      <w:r w:rsidRPr="007D5813">
        <w:rPr>
          <w:sz w:val="22"/>
          <w:szCs w:val="22"/>
        </w:rPr>
        <w:t xml:space="preserve">2. </w:t>
      </w:r>
      <w:r w:rsidR="001B5819" w:rsidRPr="007D5813">
        <w:rPr>
          <w:sz w:val="22"/>
          <w:szCs w:val="22"/>
        </w:rPr>
        <w:t>И</w:t>
      </w:r>
      <w:r w:rsidR="00723B03" w:rsidRPr="007D5813">
        <w:rPr>
          <w:sz w:val="22"/>
          <w:szCs w:val="22"/>
        </w:rPr>
        <w:t>звршно</w:t>
      </w:r>
      <w:r w:rsidR="001B5819" w:rsidRPr="007D5813">
        <w:rPr>
          <w:sz w:val="22"/>
          <w:szCs w:val="22"/>
        </w:rPr>
        <w:t>м</w:t>
      </w:r>
      <w:r w:rsidR="00723B03" w:rsidRPr="007D5813">
        <w:rPr>
          <w:sz w:val="22"/>
          <w:szCs w:val="22"/>
        </w:rPr>
        <w:t xml:space="preserve"> дужни</w:t>
      </w:r>
      <w:r w:rsidR="001B5819" w:rsidRPr="007D5813">
        <w:rPr>
          <w:sz w:val="22"/>
          <w:szCs w:val="22"/>
        </w:rPr>
        <w:t>ку</w:t>
      </w:r>
    </w:p>
    <w:p w14:paraId="7899AF41" w14:textId="42F322BC" w:rsidR="00723B03" w:rsidRPr="007D5813" w:rsidRDefault="00723B03" w:rsidP="007D5813">
      <w:pPr>
        <w:spacing w:line="240" w:lineRule="auto"/>
        <w:rPr>
          <w:sz w:val="22"/>
          <w:szCs w:val="22"/>
        </w:rPr>
      </w:pPr>
      <w:r w:rsidRPr="007D5813">
        <w:rPr>
          <w:sz w:val="22"/>
          <w:szCs w:val="22"/>
        </w:rPr>
        <w:t>3. Понуђачу</w:t>
      </w:r>
    </w:p>
    <w:p w14:paraId="6840FF67" w14:textId="157AA09A" w:rsidR="000327C1" w:rsidRPr="007D5813" w:rsidRDefault="000327C1" w:rsidP="007D5813">
      <w:pPr>
        <w:spacing w:line="240" w:lineRule="auto"/>
        <w:rPr>
          <w:sz w:val="22"/>
          <w:szCs w:val="22"/>
        </w:rPr>
      </w:pPr>
      <w:r w:rsidRPr="007D5813">
        <w:rPr>
          <w:sz w:val="22"/>
          <w:szCs w:val="22"/>
        </w:rPr>
        <w:t xml:space="preserve">4. </w:t>
      </w:r>
      <w:r w:rsidR="00BB7805" w:rsidRPr="007D5813">
        <w:rPr>
          <w:sz w:val="22"/>
          <w:szCs w:val="22"/>
        </w:rPr>
        <w:t>Привредном</w:t>
      </w:r>
      <w:r w:rsidRPr="007D5813">
        <w:rPr>
          <w:sz w:val="22"/>
          <w:szCs w:val="22"/>
        </w:rPr>
        <w:t xml:space="preserve"> суду у </w:t>
      </w:r>
      <w:r w:rsidR="001B5819" w:rsidRPr="007D5813">
        <w:rPr>
          <w:sz w:val="22"/>
          <w:szCs w:val="22"/>
        </w:rPr>
        <w:t>Крагујевцу</w:t>
      </w:r>
      <w:r w:rsidRPr="007D5813">
        <w:rPr>
          <w:sz w:val="22"/>
          <w:szCs w:val="22"/>
        </w:rPr>
        <w:t xml:space="preserve"> за огласну таблу</w:t>
      </w:r>
    </w:p>
    <w:p w14:paraId="3E0FF930" w14:textId="38CE9C6B" w:rsidR="00365BB0" w:rsidRPr="007D5813" w:rsidRDefault="00723B03" w:rsidP="007D5813">
      <w:pPr>
        <w:spacing w:line="240" w:lineRule="auto"/>
        <w:rPr>
          <w:sz w:val="22"/>
          <w:szCs w:val="22"/>
        </w:rPr>
      </w:pPr>
      <w:r w:rsidRPr="007D5813">
        <w:rPr>
          <w:sz w:val="22"/>
          <w:szCs w:val="22"/>
        </w:rPr>
        <w:t>4</w:t>
      </w:r>
      <w:r w:rsidR="001755BE" w:rsidRPr="007D5813">
        <w:rPr>
          <w:sz w:val="22"/>
          <w:szCs w:val="22"/>
        </w:rPr>
        <w:t xml:space="preserve">. Комори јавних извршитеља за огласну таблу </w:t>
      </w:r>
    </w:p>
    <w:p w14:paraId="3610BB9A" w14:textId="52A079D9" w:rsidR="00365BB0" w:rsidRPr="007D5813" w:rsidRDefault="00B453F6" w:rsidP="007D5813">
      <w:pPr>
        <w:spacing w:line="240" w:lineRule="auto"/>
        <w:rPr>
          <w:sz w:val="22"/>
          <w:szCs w:val="22"/>
        </w:rPr>
      </w:pPr>
      <w:r w:rsidRPr="007D5813">
        <w:rPr>
          <w:sz w:val="22"/>
          <w:szCs w:val="22"/>
        </w:rPr>
        <w:t>5</w:t>
      </w:r>
      <w:r w:rsidR="001755BE" w:rsidRPr="007D5813">
        <w:rPr>
          <w:sz w:val="22"/>
          <w:szCs w:val="22"/>
        </w:rPr>
        <w:t xml:space="preserve">. Пореској управи </w:t>
      </w:r>
      <w:r w:rsidR="007D5813">
        <w:rPr>
          <w:sz w:val="22"/>
          <w:szCs w:val="22"/>
        </w:rPr>
        <w:t>Аранђеловац</w:t>
      </w:r>
      <w:bookmarkStart w:id="2" w:name="_GoBack"/>
      <w:bookmarkEnd w:id="2"/>
      <w:r w:rsidR="001755BE" w:rsidRPr="007D5813">
        <w:rPr>
          <w:sz w:val="22"/>
          <w:szCs w:val="22"/>
        </w:rPr>
        <w:t xml:space="preserve"> по ис</w:t>
      </w:r>
      <w:r w:rsidR="00605F34" w:rsidRPr="007D5813">
        <w:rPr>
          <w:sz w:val="22"/>
          <w:szCs w:val="22"/>
        </w:rPr>
        <w:t>п</w:t>
      </w:r>
      <w:r w:rsidR="001755BE" w:rsidRPr="007D5813">
        <w:rPr>
          <w:sz w:val="22"/>
          <w:szCs w:val="22"/>
        </w:rPr>
        <w:t>лати цене од понудиоца.</w:t>
      </w:r>
    </w:p>
    <w:sectPr w:rsidR="00365BB0" w:rsidRPr="007D581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D04"/>
    <w:multiLevelType w:val="hybridMultilevel"/>
    <w:tmpl w:val="B91AB5E0"/>
    <w:lvl w:ilvl="0" w:tplc="B25E52E0">
      <w:numFmt w:val="bullet"/>
      <w:lvlText w:val="-"/>
      <w:lvlJc w:val="left"/>
      <w:pPr>
        <w:ind w:left="860" w:hanging="360"/>
      </w:pPr>
      <w:rPr>
        <w:rFonts w:ascii="Times New Roman" w:eastAsia="Times New Roman" w:hAnsi="Times New Roman" w:cs="Times New Roman" w:hint="default"/>
      </w:rPr>
    </w:lvl>
    <w:lvl w:ilvl="1" w:tplc="241A0003" w:tentative="1">
      <w:start w:val="1"/>
      <w:numFmt w:val="bullet"/>
      <w:lvlText w:val="o"/>
      <w:lvlJc w:val="left"/>
      <w:pPr>
        <w:ind w:left="1580" w:hanging="360"/>
      </w:pPr>
      <w:rPr>
        <w:rFonts w:ascii="Courier New" w:hAnsi="Courier New" w:cs="Courier New" w:hint="default"/>
      </w:rPr>
    </w:lvl>
    <w:lvl w:ilvl="2" w:tplc="241A0005" w:tentative="1">
      <w:start w:val="1"/>
      <w:numFmt w:val="bullet"/>
      <w:lvlText w:val=""/>
      <w:lvlJc w:val="left"/>
      <w:pPr>
        <w:ind w:left="2300" w:hanging="360"/>
      </w:pPr>
      <w:rPr>
        <w:rFonts w:ascii="Wingdings" w:hAnsi="Wingdings" w:hint="default"/>
      </w:rPr>
    </w:lvl>
    <w:lvl w:ilvl="3" w:tplc="241A0001" w:tentative="1">
      <w:start w:val="1"/>
      <w:numFmt w:val="bullet"/>
      <w:lvlText w:val=""/>
      <w:lvlJc w:val="left"/>
      <w:pPr>
        <w:ind w:left="3020" w:hanging="360"/>
      </w:pPr>
      <w:rPr>
        <w:rFonts w:ascii="Symbol" w:hAnsi="Symbol" w:hint="default"/>
      </w:rPr>
    </w:lvl>
    <w:lvl w:ilvl="4" w:tplc="241A0003" w:tentative="1">
      <w:start w:val="1"/>
      <w:numFmt w:val="bullet"/>
      <w:lvlText w:val="o"/>
      <w:lvlJc w:val="left"/>
      <w:pPr>
        <w:ind w:left="3740" w:hanging="360"/>
      </w:pPr>
      <w:rPr>
        <w:rFonts w:ascii="Courier New" w:hAnsi="Courier New" w:cs="Courier New" w:hint="default"/>
      </w:rPr>
    </w:lvl>
    <w:lvl w:ilvl="5" w:tplc="241A0005" w:tentative="1">
      <w:start w:val="1"/>
      <w:numFmt w:val="bullet"/>
      <w:lvlText w:val=""/>
      <w:lvlJc w:val="left"/>
      <w:pPr>
        <w:ind w:left="4460" w:hanging="360"/>
      </w:pPr>
      <w:rPr>
        <w:rFonts w:ascii="Wingdings" w:hAnsi="Wingdings" w:hint="default"/>
      </w:rPr>
    </w:lvl>
    <w:lvl w:ilvl="6" w:tplc="241A0001" w:tentative="1">
      <w:start w:val="1"/>
      <w:numFmt w:val="bullet"/>
      <w:lvlText w:val=""/>
      <w:lvlJc w:val="left"/>
      <w:pPr>
        <w:ind w:left="5180" w:hanging="360"/>
      </w:pPr>
      <w:rPr>
        <w:rFonts w:ascii="Symbol" w:hAnsi="Symbol" w:hint="default"/>
      </w:rPr>
    </w:lvl>
    <w:lvl w:ilvl="7" w:tplc="241A0003" w:tentative="1">
      <w:start w:val="1"/>
      <w:numFmt w:val="bullet"/>
      <w:lvlText w:val="o"/>
      <w:lvlJc w:val="left"/>
      <w:pPr>
        <w:ind w:left="5900" w:hanging="360"/>
      </w:pPr>
      <w:rPr>
        <w:rFonts w:ascii="Courier New" w:hAnsi="Courier New" w:cs="Courier New" w:hint="default"/>
      </w:rPr>
    </w:lvl>
    <w:lvl w:ilvl="8" w:tplc="241A0005" w:tentative="1">
      <w:start w:val="1"/>
      <w:numFmt w:val="bullet"/>
      <w:lvlText w:val=""/>
      <w:lvlJc w:val="left"/>
      <w:pPr>
        <w:ind w:left="6620" w:hanging="360"/>
      </w:pPr>
      <w:rPr>
        <w:rFonts w:ascii="Wingdings" w:hAnsi="Wingdings" w:hint="default"/>
      </w:rPr>
    </w:lvl>
  </w:abstractNum>
  <w:abstractNum w:abstractNumId="1" w15:restartNumberingAfterBreak="0">
    <w:nsid w:val="6DA056D5"/>
    <w:multiLevelType w:val="hybridMultilevel"/>
    <w:tmpl w:val="433487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B0"/>
    <w:rsid w:val="000327C1"/>
    <w:rsid w:val="00090436"/>
    <w:rsid w:val="000E0065"/>
    <w:rsid w:val="001755BE"/>
    <w:rsid w:val="001B5819"/>
    <w:rsid w:val="001E3768"/>
    <w:rsid w:val="00231D7E"/>
    <w:rsid w:val="00365BB0"/>
    <w:rsid w:val="003E53E8"/>
    <w:rsid w:val="00533887"/>
    <w:rsid w:val="005C1F41"/>
    <w:rsid w:val="00605F34"/>
    <w:rsid w:val="00625349"/>
    <w:rsid w:val="00647595"/>
    <w:rsid w:val="00665CAD"/>
    <w:rsid w:val="006B3CC0"/>
    <w:rsid w:val="007178D1"/>
    <w:rsid w:val="00723B03"/>
    <w:rsid w:val="007D5813"/>
    <w:rsid w:val="00827F63"/>
    <w:rsid w:val="00841A84"/>
    <w:rsid w:val="00A56963"/>
    <w:rsid w:val="00AD52B2"/>
    <w:rsid w:val="00B20C2E"/>
    <w:rsid w:val="00B453F6"/>
    <w:rsid w:val="00BB7805"/>
    <w:rsid w:val="00C0169D"/>
    <w:rsid w:val="00CA7E64"/>
    <w:rsid w:val="00CC1A82"/>
    <w:rsid w:val="00D306C9"/>
    <w:rsid w:val="00D54078"/>
    <w:rsid w:val="00E142F7"/>
    <w:rsid w:val="00EB5794"/>
    <w:rsid w:val="00F30131"/>
    <w:rsid w:val="00FB259A"/>
    <w:rsid w:val="00FC50A5"/>
    <w:rsid w:val="00FC7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D20AC"/>
  <w15:docId w15:val="{32AED6D2-F74E-49C7-B626-F58F9F59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BalloonText">
    <w:name w:val="Balloon Text"/>
    <w:basedOn w:val="Normal"/>
    <w:link w:val="BalloonTextChar"/>
    <w:uiPriority w:val="99"/>
    <w:semiHidden/>
    <w:unhideWhenUsed/>
    <w:rsid w:val="00CC1A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05906">
      <w:bodyDiv w:val="1"/>
      <w:marLeft w:val="0"/>
      <w:marRight w:val="0"/>
      <w:marTop w:val="0"/>
      <w:marBottom w:val="0"/>
      <w:divBdr>
        <w:top w:val="none" w:sz="0" w:space="0" w:color="auto"/>
        <w:left w:val="none" w:sz="0" w:space="0" w:color="auto"/>
        <w:bottom w:val="none" w:sz="0" w:space="0" w:color="auto"/>
        <w:right w:val="none" w:sz="0" w:space="0" w:color="auto"/>
      </w:divBdr>
      <w:divsChild>
        <w:div w:id="1007097296">
          <w:marLeft w:val="0"/>
          <w:marRight w:val="0"/>
          <w:marTop w:val="0"/>
          <w:marBottom w:val="0"/>
          <w:divBdr>
            <w:top w:val="none" w:sz="0" w:space="0" w:color="auto"/>
            <w:left w:val="none" w:sz="0" w:space="0" w:color="auto"/>
            <w:bottom w:val="none" w:sz="0" w:space="0" w:color="auto"/>
            <w:right w:val="none" w:sz="0" w:space="0" w:color="auto"/>
          </w:divBdr>
          <w:divsChild>
            <w:div w:id="17447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5</cp:revision>
  <cp:lastPrinted>2024-10-22T15:07:00Z</cp:lastPrinted>
  <dcterms:created xsi:type="dcterms:W3CDTF">2023-12-04T10:07:00Z</dcterms:created>
  <dcterms:modified xsi:type="dcterms:W3CDTF">2024-10-22T15:10:00Z</dcterms:modified>
  <cp:category/>
</cp:coreProperties>
</file>